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B" w:rsidRPr="00157056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REPUBLIKA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B3608B" w:rsidRPr="00157056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B3608B" w:rsidRPr="00157056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B3608B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B3608B" w:rsidRPr="00157056">
        <w:rPr>
          <w:noProof/>
          <w:sz w:val="24"/>
          <w:lang w:val="sr-Cyrl-RS"/>
        </w:rPr>
        <w:t xml:space="preserve">, </w:t>
      </w:r>
    </w:p>
    <w:p w:rsidR="00B3608B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B3608B" w:rsidRPr="00157056">
        <w:rPr>
          <w:noProof/>
          <w:sz w:val="24"/>
          <w:lang w:val="sr-Cyrl-RS"/>
        </w:rPr>
        <w:t xml:space="preserve"> </w:t>
      </w:r>
    </w:p>
    <w:p w:rsidR="00B3608B" w:rsidRPr="00157056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B3608B" w:rsidRPr="00157056" w:rsidRDefault="006C7584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F27FFA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011-991</w:t>
      </w:r>
      <w:r w:rsidR="00B3608B">
        <w:rPr>
          <w:noProof/>
          <w:sz w:val="24"/>
          <w:lang w:val="sr-Cyrl-RS"/>
        </w:rPr>
        <w:t>/23</w:t>
      </w:r>
    </w:p>
    <w:p w:rsidR="00B3608B" w:rsidRPr="00157056" w:rsidRDefault="005C4344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4. </w:t>
      </w:r>
      <w:r w:rsidR="00F27FFA">
        <w:rPr>
          <w:noProof/>
          <w:sz w:val="24"/>
          <w:lang w:val="sr-Cyrl-RS"/>
        </w:rPr>
        <w:t>jul</w:t>
      </w:r>
      <w:r w:rsidR="00B3608B">
        <w:rPr>
          <w:noProof/>
          <w:sz w:val="24"/>
          <w:lang w:val="sr-Cyrl-RS"/>
        </w:rPr>
        <w:t xml:space="preserve"> 2023</w:t>
      </w:r>
      <w:r w:rsidR="00B3608B" w:rsidRPr="00157056">
        <w:rPr>
          <w:noProof/>
          <w:sz w:val="24"/>
          <w:lang w:val="sr-Cyrl-RS"/>
        </w:rPr>
        <w:t xml:space="preserve">. </w:t>
      </w:r>
      <w:r w:rsidR="00F27FFA">
        <w:rPr>
          <w:noProof/>
          <w:sz w:val="24"/>
          <w:lang w:val="sr-Cyrl-RS"/>
        </w:rPr>
        <w:t>godine</w:t>
      </w:r>
    </w:p>
    <w:p w:rsidR="00B3608B" w:rsidRPr="00157056" w:rsidRDefault="00F27FFA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na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sednici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održanoj</w:t>
      </w:r>
      <w:r>
        <w:rPr>
          <w:noProof/>
          <w:sz w:val="24"/>
          <w:lang w:val="sr-Cyrl-RS"/>
        </w:rPr>
        <w:t xml:space="preserve"> </w:t>
      </w:r>
      <w:r w:rsidR="005C4344">
        <w:rPr>
          <w:noProof/>
          <w:sz w:val="24"/>
          <w:lang w:val="sr-Cyrl-RS"/>
        </w:rPr>
        <w:t xml:space="preserve">4. </w:t>
      </w:r>
      <w:r w:rsidR="00F27FFA">
        <w:rPr>
          <w:noProof/>
          <w:sz w:val="24"/>
          <w:lang w:val="sr-Cyrl-RS"/>
        </w:rPr>
        <w:t>jula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F27FFA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7" w:history="1">
        <w:r w:rsidR="00F27FFA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F27FFA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F27FFA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IZMENAMA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I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DOPUNAMA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ZAKONA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O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FINANSIJSKOJ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PODRŠCI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PORODICI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SA</w:t>
      </w:r>
      <w:r w:rsidR="006C7584">
        <w:rPr>
          <w:rStyle w:val="Strong"/>
          <w:b w:val="0"/>
          <w:noProof/>
          <w:sz w:val="24"/>
          <w:lang w:val="sr-Cyrl-RS"/>
        </w:rPr>
        <w:t xml:space="preserve"> </w:t>
      </w:r>
      <w:r w:rsidR="00F27FFA">
        <w:rPr>
          <w:rStyle w:val="Strong"/>
          <w:b w:val="0"/>
          <w:noProof/>
          <w:sz w:val="24"/>
          <w:lang w:val="sr-Cyrl-RS"/>
        </w:rPr>
        <w:t>DECOM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Vlada</w:t>
      </w:r>
      <w:r w:rsidR="006C7584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u</w:t>
      </w:r>
      <w:r w:rsidR="006C7584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načelu</w:t>
      </w:r>
      <w:r>
        <w:rPr>
          <w:noProof/>
          <w:sz w:val="24"/>
          <w:lang w:val="sr-Cyrl-RS"/>
        </w:rPr>
        <w:t>.</w:t>
      </w: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F27FFA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F27FFA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both"/>
        <w:rPr>
          <w:noProof/>
          <w:sz w:val="24"/>
          <w:lang w:val="sr-Cyrl-RS"/>
        </w:rPr>
      </w:pPr>
    </w:p>
    <w:p w:rsidR="00B3608B" w:rsidRDefault="00F27FFA" w:rsidP="00B3608B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B3608B" w:rsidRPr="00157056" w:rsidRDefault="00B3608B" w:rsidP="00B3608B">
      <w:pPr>
        <w:jc w:val="center"/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both"/>
        <w:rPr>
          <w:noProof/>
          <w:sz w:val="24"/>
          <w:lang w:val="sr-Cyrl-RS"/>
        </w:rPr>
      </w:pPr>
    </w:p>
    <w:p w:rsidR="00B3608B" w:rsidRDefault="00F27FFA" w:rsidP="00B3608B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B3608B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B3608B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B3608B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B3608B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B3608B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B3608B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45E20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izmenama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dopunama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finansijskoj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podršci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porodici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decom</w:t>
      </w:r>
      <w:r w:rsidR="00B3608B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B3608B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6C7584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6C7584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načelu</w:t>
      </w:r>
      <w:r w:rsidR="00B3608B">
        <w:rPr>
          <w:noProof/>
          <w:sz w:val="24"/>
          <w:lang w:val="sr-Cyrl-RS"/>
        </w:rPr>
        <w:t xml:space="preserve">. </w:t>
      </w:r>
    </w:p>
    <w:p w:rsidR="00B3608B" w:rsidRPr="00157056" w:rsidRDefault="00B3608B" w:rsidP="00B3608B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Božić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Default="00B3608B" w:rsidP="00B3608B"/>
    <w:p w:rsidR="00B3608B" w:rsidRPr="0065052D" w:rsidRDefault="00B3608B" w:rsidP="00B3608B">
      <w:pPr>
        <w:rPr>
          <w:lang w:val="sr-Cyrl-RS"/>
        </w:rPr>
      </w:pPr>
    </w:p>
    <w:p w:rsidR="00B3608B" w:rsidRDefault="00B3608B" w:rsidP="00B3608B"/>
    <w:p w:rsidR="0060561A" w:rsidRDefault="0060561A">
      <w:pPr>
        <w:tabs>
          <w:tab w:val="clear" w:pos="1440"/>
        </w:tabs>
        <w:spacing w:after="160" w:line="259" w:lineRule="auto"/>
      </w:pPr>
      <w:r>
        <w:br w:type="page"/>
      </w:r>
    </w:p>
    <w:p w:rsidR="0060561A" w:rsidRPr="00157056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lastRenderedPageBreak/>
        <w:t>REPUBLIKA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60561A" w:rsidRPr="00157056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60561A" w:rsidRPr="00157056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60561A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60561A" w:rsidRPr="00157056">
        <w:rPr>
          <w:noProof/>
          <w:sz w:val="24"/>
          <w:lang w:val="sr-Cyrl-RS"/>
        </w:rPr>
        <w:t xml:space="preserve">, </w:t>
      </w:r>
    </w:p>
    <w:p w:rsidR="0060561A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60561A" w:rsidRPr="00157056">
        <w:rPr>
          <w:noProof/>
          <w:sz w:val="24"/>
          <w:lang w:val="sr-Cyrl-RS"/>
        </w:rPr>
        <w:t xml:space="preserve"> </w:t>
      </w:r>
    </w:p>
    <w:p w:rsidR="0060561A" w:rsidRPr="00157056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60561A" w:rsidRPr="003430DF" w:rsidRDefault="0060561A" w:rsidP="0060561A">
      <w:pPr>
        <w:rPr>
          <w:noProof/>
          <w:sz w:val="24"/>
        </w:rPr>
      </w:pPr>
      <w:r>
        <w:rPr>
          <w:noProof/>
          <w:sz w:val="24"/>
          <w:lang w:val="sr-Cyrl-RS"/>
        </w:rPr>
        <w:t xml:space="preserve">17 </w:t>
      </w:r>
      <w:r w:rsidR="00F27FFA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</w:t>
      </w:r>
      <w:r>
        <w:rPr>
          <w:noProof/>
          <w:sz w:val="24"/>
        </w:rPr>
        <w:t>1185</w:t>
      </w:r>
      <w:r w:rsidRPr="00157056">
        <w:rPr>
          <w:noProof/>
          <w:sz w:val="24"/>
          <w:lang w:val="sr-Cyrl-RS"/>
        </w:rPr>
        <w:t>/2</w:t>
      </w:r>
      <w:r>
        <w:rPr>
          <w:noProof/>
          <w:sz w:val="24"/>
        </w:rPr>
        <w:t>3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>
        <w:rPr>
          <w:noProof/>
          <w:sz w:val="24"/>
        </w:rPr>
        <w:t>4</w:t>
      </w:r>
      <w:r>
        <w:rPr>
          <w:noProof/>
          <w:sz w:val="24"/>
          <w:lang w:val="sr-Cyrl-RS"/>
        </w:rPr>
        <w:t xml:space="preserve">. </w:t>
      </w:r>
      <w:r w:rsidR="00F27FFA">
        <w:rPr>
          <w:noProof/>
          <w:sz w:val="24"/>
          <w:lang w:val="sr-Cyrl-RS"/>
        </w:rPr>
        <w:t>jul</w:t>
      </w:r>
      <w:r>
        <w:rPr>
          <w:noProof/>
          <w:sz w:val="24"/>
          <w:lang w:val="sr-Cyrl-RS"/>
        </w:rPr>
        <w:t xml:space="preserve"> 2023</w:t>
      </w:r>
      <w:r w:rsidRPr="00157056">
        <w:rPr>
          <w:noProof/>
          <w:sz w:val="24"/>
          <w:lang w:val="sr-Cyrl-RS"/>
        </w:rPr>
        <w:t xml:space="preserve">. </w:t>
      </w:r>
      <w:r w:rsidR="00F27FFA">
        <w:rPr>
          <w:noProof/>
          <w:sz w:val="24"/>
          <w:lang w:val="sr-Cyrl-RS"/>
        </w:rPr>
        <w:t>godine</w:t>
      </w:r>
    </w:p>
    <w:p w:rsidR="0060561A" w:rsidRPr="00157056" w:rsidRDefault="00F27FFA" w:rsidP="0060561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60561A" w:rsidRPr="001E185F" w:rsidRDefault="0060561A" w:rsidP="0060561A">
      <w:pPr>
        <w:tabs>
          <w:tab w:val="clear" w:pos="1440"/>
          <w:tab w:val="left" w:pos="0"/>
        </w:tabs>
        <w:jc w:val="both"/>
        <w:rPr>
          <w:sz w:val="24"/>
          <w:lang w:val="sr-Cyrl-CS" w:eastAsia="sr-Cyrl-CS"/>
        </w:rPr>
      </w:pP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na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sednici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održanoj</w:t>
      </w:r>
      <w:r>
        <w:rPr>
          <w:noProof/>
          <w:sz w:val="24"/>
          <w:lang w:val="sr-Cyrl-RS"/>
        </w:rPr>
        <w:t xml:space="preserve"> 4. </w:t>
      </w:r>
      <w:r w:rsidR="00F27FFA">
        <w:rPr>
          <w:noProof/>
          <w:sz w:val="24"/>
          <w:lang w:val="sr-Cyrl-RS"/>
        </w:rPr>
        <w:t>jula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F27FFA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sz w:val="24"/>
          <w:lang w:val="sr-Cyrl-CS" w:eastAsia="sr-Cyrl-CS"/>
        </w:rPr>
        <w:t>PREDLOG</w:t>
      </w:r>
      <w:r w:rsidRPr="003430DF"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ZAKONA</w:t>
      </w:r>
      <w:r w:rsidRPr="003430DF"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O</w:t>
      </w:r>
      <w:r w:rsidRPr="003430DF"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POTVRĐIVANjU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SPORAZUMA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O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DOPUNI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SPORAZUMA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IZMEĐU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VLADE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REPUBLIKE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SRBIJE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I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VLADE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REPUBLIKE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FRANCUSKE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O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SOCIJALNOJ</w:t>
      </w:r>
      <w:r>
        <w:rPr>
          <w:sz w:val="24"/>
          <w:lang w:val="sr-Cyrl-CS" w:eastAsia="sr-Cyrl-CS"/>
        </w:rPr>
        <w:t xml:space="preserve"> </w:t>
      </w:r>
      <w:r w:rsidR="00F27FFA">
        <w:rPr>
          <w:sz w:val="24"/>
          <w:lang w:val="sr-Cyrl-CS" w:eastAsia="sr-Cyrl-CS"/>
        </w:rPr>
        <w:t>SIGURNOSTI</w:t>
      </w:r>
      <w:r w:rsidRPr="003430DF">
        <w:rPr>
          <w:sz w:val="24"/>
          <w:lang w:val="sr-Cyrl-CS" w:eastAsia="sr-Cyrl-CS"/>
        </w:rPr>
        <w:t xml:space="preserve">, </w:t>
      </w:r>
      <w:r w:rsidR="00F27FFA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Vlada</w:t>
      </w:r>
      <w:r>
        <w:rPr>
          <w:noProof/>
          <w:sz w:val="24"/>
          <w:lang w:val="sr-Cyrl-RS"/>
        </w:rPr>
        <w:t>.</w:t>
      </w:r>
    </w:p>
    <w:p w:rsidR="0060561A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F27FFA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F27FFA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both"/>
        <w:rPr>
          <w:noProof/>
          <w:sz w:val="24"/>
          <w:lang w:val="sr-Cyrl-RS"/>
        </w:rPr>
      </w:pPr>
    </w:p>
    <w:p w:rsidR="0060561A" w:rsidRDefault="00F27FFA" w:rsidP="0060561A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60561A" w:rsidRPr="00157056" w:rsidRDefault="0060561A" w:rsidP="0060561A">
      <w:pPr>
        <w:jc w:val="center"/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both"/>
        <w:rPr>
          <w:noProof/>
          <w:sz w:val="24"/>
          <w:lang w:val="sr-Cyrl-RS"/>
        </w:rPr>
      </w:pPr>
    </w:p>
    <w:p w:rsidR="0060561A" w:rsidRPr="00DE0231" w:rsidRDefault="00F27FFA" w:rsidP="0060561A">
      <w:pPr>
        <w:tabs>
          <w:tab w:val="clear" w:pos="1440"/>
        </w:tabs>
        <w:ind w:firstLine="720"/>
        <w:jc w:val="both"/>
        <w:rPr>
          <w:sz w:val="24"/>
          <w:lang w:val="sr-Cyrl-CS" w:eastAsia="sr-Cyrl-CS"/>
        </w:rPr>
      </w:pPr>
      <w:r>
        <w:rPr>
          <w:noProof/>
          <w:sz w:val="24"/>
          <w:lang w:val="sr-Cyrl-RS"/>
        </w:rPr>
        <w:t>Odbor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60561A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60561A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60561A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60561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60561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60561A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60561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60561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60561A" w:rsidRPr="00157056">
        <w:rPr>
          <w:noProof/>
          <w:lang w:val="sr-Cyrl-RS"/>
        </w:rPr>
        <w:t xml:space="preserve"> </w:t>
      </w:r>
      <w:r>
        <w:rPr>
          <w:sz w:val="24"/>
          <w:lang w:val="sr-Cyrl-CS" w:eastAsia="sr-Cyrl-CS"/>
        </w:rPr>
        <w:t>Predlog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zakona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o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potvrđivanju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Sporazuma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o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dopuni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Sporazuma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između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Vlade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Republike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Srbije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i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Vlade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Republike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Francuske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o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socijalnoj</w:t>
      </w:r>
      <w:r w:rsidR="0060561A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sigurnosti</w:t>
      </w:r>
      <w:r w:rsidR="0060561A" w:rsidRPr="003430DF">
        <w:rPr>
          <w:sz w:val="24"/>
          <w:lang w:val="sr-Cyrl-CS" w:eastAsia="sr-Cyrl-CS"/>
        </w:rPr>
        <w:t xml:space="preserve">, </w:t>
      </w:r>
      <w:r>
        <w:rPr>
          <w:sz w:val="24"/>
          <w:lang w:val="sr-Cyrl-CS" w:eastAsia="sr-Cyrl-CS"/>
        </w:rPr>
        <w:t>koji</w:t>
      </w:r>
      <w:r w:rsidR="0060561A" w:rsidRPr="003430DF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je</w:t>
      </w:r>
      <w:r w:rsidR="0060561A" w:rsidRPr="003430DF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podnela</w:t>
      </w:r>
      <w:r w:rsidR="0060561A" w:rsidRPr="003430DF">
        <w:rPr>
          <w:sz w:val="24"/>
          <w:lang w:val="sr-Cyrl-CS" w:eastAsia="sr-Cyrl-CS"/>
        </w:rPr>
        <w:t xml:space="preserve"> </w:t>
      </w:r>
      <w:r>
        <w:rPr>
          <w:sz w:val="24"/>
          <w:lang w:val="sr-Cyrl-CS" w:eastAsia="sr-Cyrl-CS"/>
        </w:rPr>
        <w:t>Vlada</w:t>
      </w:r>
      <w:r w:rsidR="0060561A">
        <w:rPr>
          <w:noProof/>
          <w:sz w:val="24"/>
          <w:lang w:val="sr-Cyrl-RS"/>
        </w:rPr>
        <w:t xml:space="preserve">. </w:t>
      </w:r>
    </w:p>
    <w:p w:rsidR="0060561A" w:rsidRPr="00157056" w:rsidRDefault="0060561A" w:rsidP="0060561A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F27FFA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F27FFA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F27FFA">
        <w:rPr>
          <w:noProof/>
          <w:sz w:val="24"/>
          <w:lang w:val="sr-Cyrl-RS"/>
        </w:rPr>
        <w:t>Božić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Default="0060561A" w:rsidP="0060561A"/>
    <w:p w:rsidR="0060561A" w:rsidRPr="0065052D" w:rsidRDefault="0060561A" w:rsidP="0060561A">
      <w:pPr>
        <w:rPr>
          <w:lang w:val="sr-Cyrl-RS"/>
        </w:rPr>
      </w:pPr>
    </w:p>
    <w:p w:rsidR="0060561A" w:rsidRDefault="0060561A" w:rsidP="0060561A"/>
    <w:p w:rsidR="0030752D" w:rsidRDefault="0030752D">
      <w:bookmarkStart w:id="0" w:name="_GoBack"/>
      <w:bookmarkEnd w:id="0"/>
    </w:p>
    <w:sectPr w:rsidR="0030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9" w:rsidRDefault="004A40C9" w:rsidP="00F27FFA">
      <w:r>
        <w:separator/>
      </w:r>
    </w:p>
  </w:endnote>
  <w:endnote w:type="continuationSeparator" w:id="0">
    <w:p w:rsidR="004A40C9" w:rsidRDefault="004A40C9" w:rsidP="00F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9" w:rsidRDefault="004A40C9" w:rsidP="00F27FFA">
      <w:r>
        <w:separator/>
      </w:r>
    </w:p>
  </w:footnote>
  <w:footnote w:type="continuationSeparator" w:id="0">
    <w:p w:rsidR="004A40C9" w:rsidRDefault="004A40C9" w:rsidP="00F2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A" w:rsidRDefault="00F27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B"/>
    <w:rsid w:val="00280657"/>
    <w:rsid w:val="0030752D"/>
    <w:rsid w:val="004A40C9"/>
    <w:rsid w:val="005C4344"/>
    <w:rsid w:val="0060561A"/>
    <w:rsid w:val="006C7584"/>
    <w:rsid w:val="008719D9"/>
    <w:rsid w:val="00B3608B"/>
    <w:rsid w:val="00D45E20"/>
    <w:rsid w:val="00F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8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08B"/>
    <w:rPr>
      <w:b/>
      <w:bCs/>
    </w:rPr>
  </w:style>
  <w:style w:type="character" w:styleId="Hyperlink">
    <w:name w:val="Hyperlink"/>
    <w:uiPriority w:val="99"/>
    <w:unhideWhenUsed/>
    <w:rsid w:val="00B360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FF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F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FF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FA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8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08B"/>
    <w:rPr>
      <w:b/>
      <w:bCs/>
    </w:rPr>
  </w:style>
  <w:style w:type="character" w:styleId="Hyperlink">
    <w:name w:val="Hyperlink"/>
    <w:uiPriority w:val="99"/>
    <w:unhideWhenUsed/>
    <w:rsid w:val="00B360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FF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F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FF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F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lament.rs/upload/archive/files/cir/pdf/predlozi_zakona/3796-14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2023-07-06T12:59:00Z</dcterms:created>
  <dcterms:modified xsi:type="dcterms:W3CDTF">2023-07-06T12:59:00Z</dcterms:modified>
</cp:coreProperties>
</file>